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Y="1475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63"/>
        <w:gridCol w:w="4682"/>
      </w:tblGrid>
      <w:tr w:rsidR="001A33AB" w:rsidRPr="001439F6" w:rsidTr="001A33AB">
        <w:tc>
          <w:tcPr>
            <w:tcW w:w="4663" w:type="dxa"/>
            <w:shd w:val="clear" w:color="auto" w:fill="F2F2F2" w:themeFill="background1" w:themeFillShade="F2"/>
          </w:tcPr>
          <w:p w:rsidR="001A33AB" w:rsidRPr="005C586D" w:rsidRDefault="001A33AB" w:rsidP="001A33AB">
            <w:pPr>
              <w:pStyle w:val="1"/>
              <w:ind w:left="0"/>
              <w:jc w:val="left"/>
              <w:outlineLvl w:val="0"/>
              <w:rPr>
                <w:b/>
                <w:noProof/>
                <w:sz w:val="24"/>
                <w:szCs w:val="24"/>
              </w:rPr>
            </w:pPr>
            <w:r w:rsidRPr="005C586D">
              <w:rPr>
                <w:b/>
                <w:noProof/>
                <w:sz w:val="24"/>
                <w:szCs w:val="24"/>
              </w:rPr>
              <w:t>Предмет закупки</w:t>
            </w:r>
          </w:p>
        </w:tc>
        <w:tc>
          <w:tcPr>
            <w:tcW w:w="4682" w:type="dxa"/>
            <w:shd w:val="clear" w:color="auto" w:fill="F2F2F2" w:themeFill="background1" w:themeFillShade="F2"/>
          </w:tcPr>
          <w:p w:rsidR="001A33AB" w:rsidRPr="002F0488" w:rsidRDefault="001A33AB" w:rsidP="001A33AB">
            <w:pPr>
              <w:ind w:firstLine="15"/>
              <w:rPr>
                <w:sz w:val="24"/>
                <w:szCs w:val="24"/>
              </w:rPr>
            </w:pPr>
            <w:r w:rsidRPr="00375905">
              <w:rPr>
                <w:sz w:val="24"/>
                <w:szCs w:val="24"/>
              </w:rPr>
              <w:t>Оказание услуг по стирке и обработке белья</w:t>
            </w:r>
          </w:p>
        </w:tc>
      </w:tr>
      <w:tr w:rsidR="001A33AB" w:rsidRPr="001439F6" w:rsidTr="001A33AB">
        <w:tc>
          <w:tcPr>
            <w:tcW w:w="4663" w:type="dxa"/>
            <w:shd w:val="clear" w:color="auto" w:fill="F2F2F2" w:themeFill="background1" w:themeFillShade="F2"/>
          </w:tcPr>
          <w:p w:rsidR="001A33AB" w:rsidRPr="005C586D" w:rsidRDefault="001A33AB" w:rsidP="001A33AB">
            <w:pPr>
              <w:pStyle w:val="1"/>
              <w:ind w:left="0"/>
              <w:jc w:val="left"/>
              <w:outlineLvl w:val="0"/>
              <w:rPr>
                <w:b/>
                <w:noProof/>
                <w:sz w:val="24"/>
                <w:szCs w:val="24"/>
              </w:rPr>
            </w:pPr>
            <w:r w:rsidRPr="005C586D">
              <w:rPr>
                <w:b/>
                <w:noProof/>
                <w:sz w:val="24"/>
                <w:szCs w:val="24"/>
              </w:rPr>
              <w:t xml:space="preserve">Код ОКПД 2 </w:t>
            </w:r>
          </w:p>
        </w:tc>
        <w:tc>
          <w:tcPr>
            <w:tcW w:w="4682" w:type="dxa"/>
            <w:shd w:val="clear" w:color="auto" w:fill="F2F2F2" w:themeFill="background1" w:themeFillShade="F2"/>
          </w:tcPr>
          <w:p w:rsidR="001A33AB" w:rsidRPr="002F0488" w:rsidRDefault="00AF5867" w:rsidP="001A33AB">
            <w:pPr>
              <w:ind w:firstLine="1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96.01.19.139</w:t>
            </w:r>
          </w:p>
        </w:tc>
      </w:tr>
      <w:tr w:rsidR="001A33AB" w:rsidRPr="001439F6" w:rsidTr="00AF5867">
        <w:tc>
          <w:tcPr>
            <w:tcW w:w="4663" w:type="dxa"/>
            <w:shd w:val="clear" w:color="auto" w:fill="F2F2F2" w:themeFill="background1" w:themeFillShade="F2"/>
          </w:tcPr>
          <w:p w:rsidR="001A33AB" w:rsidRPr="005C586D" w:rsidRDefault="001A33AB" w:rsidP="001A33AB">
            <w:pPr>
              <w:pStyle w:val="1"/>
              <w:ind w:left="0"/>
              <w:jc w:val="left"/>
              <w:outlineLvl w:val="0"/>
              <w:rPr>
                <w:b/>
                <w:noProof/>
                <w:sz w:val="24"/>
                <w:szCs w:val="24"/>
              </w:rPr>
            </w:pPr>
            <w:r w:rsidRPr="005C586D">
              <w:rPr>
                <w:b/>
                <w:noProof/>
                <w:sz w:val="24"/>
                <w:szCs w:val="24"/>
              </w:rPr>
              <w:t>Наличие позиции в КТРУ</w:t>
            </w:r>
          </w:p>
        </w:tc>
        <w:tc>
          <w:tcPr>
            <w:tcW w:w="4682" w:type="dxa"/>
            <w:shd w:val="clear" w:color="auto" w:fill="auto"/>
          </w:tcPr>
          <w:p w:rsidR="001A33AB" w:rsidRPr="002F0488" w:rsidRDefault="00AF5867" w:rsidP="001A33AB">
            <w:pPr>
              <w:ind w:firstLine="15"/>
              <w:rPr>
                <w:sz w:val="24"/>
                <w:szCs w:val="24"/>
              </w:rPr>
            </w:pPr>
            <w:r w:rsidRPr="00AF5867">
              <w:rPr>
                <w:sz w:val="28"/>
                <w:szCs w:val="28"/>
              </w:rPr>
              <w:t>96.01.10.000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Дата начала обязательного применения с 02.2020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</w:tc>
      </w:tr>
      <w:tr w:rsidR="001A33AB" w:rsidRPr="001439F6" w:rsidTr="001A33AB">
        <w:tc>
          <w:tcPr>
            <w:tcW w:w="4663" w:type="dxa"/>
            <w:shd w:val="clear" w:color="auto" w:fill="F2F2F2" w:themeFill="background1" w:themeFillShade="F2"/>
          </w:tcPr>
          <w:p w:rsidR="001A33AB" w:rsidRPr="005C586D" w:rsidRDefault="001A33AB" w:rsidP="001A33AB">
            <w:pPr>
              <w:pStyle w:val="1"/>
              <w:ind w:left="0"/>
              <w:jc w:val="left"/>
              <w:outlineLvl w:val="0"/>
              <w:rPr>
                <w:b/>
                <w:noProof/>
                <w:sz w:val="24"/>
                <w:szCs w:val="24"/>
              </w:rPr>
            </w:pPr>
            <w:r w:rsidRPr="005C586D">
              <w:rPr>
                <w:b/>
                <w:noProof/>
                <w:sz w:val="24"/>
                <w:szCs w:val="24"/>
              </w:rPr>
              <w:t>Выбор способа определения поставщика (подрядчика, исполнителя)</w:t>
            </w:r>
          </w:p>
        </w:tc>
        <w:tc>
          <w:tcPr>
            <w:tcW w:w="4682" w:type="dxa"/>
            <w:shd w:val="clear" w:color="auto" w:fill="F2F2F2" w:themeFill="background1" w:themeFillShade="F2"/>
          </w:tcPr>
          <w:p w:rsidR="001A33AB" w:rsidRDefault="001A33AB" w:rsidP="00AF3AEE">
            <w:pPr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запрос котировок в электронной форме - до </w:t>
            </w:r>
            <w:r w:rsidR="00AF3AE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тыс. рублей</w:t>
            </w:r>
          </w:p>
          <w:p w:rsidR="001A33AB" w:rsidRDefault="001A33AB" w:rsidP="00AF3AEE">
            <w:pPr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 в электронной форме свыше 100 тыс. рублей</w:t>
            </w:r>
            <w:r w:rsidR="00AF3AEE">
              <w:rPr>
                <w:sz w:val="24"/>
                <w:szCs w:val="24"/>
              </w:rPr>
              <w:t xml:space="preserve"> </w:t>
            </w:r>
          </w:p>
          <w:p w:rsidR="00AF3AEE" w:rsidRDefault="00AF3AEE" w:rsidP="00AF3AEE">
            <w:pPr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города Твери и Калининского района – СОВМЕСТНАЯ ЗАКУПКА  </w:t>
            </w:r>
          </w:p>
          <w:p w:rsidR="001A33AB" w:rsidRPr="002F0488" w:rsidRDefault="001A33AB" w:rsidP="00AF3AEE">
            <w:pPr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100 тыс. рублей только запрос котировок в электронной форме)</w:t>
            </w:r>
          </w:p>
        </w:tc>
      </w:tr>
      <w:tr w:rsidR="001A33AB" w:rsidRPr="001439F6" w:rsidTr="001A33AB">
        <w:tc>
          <w:tcPr>
            <w:tcW w:w="4663" w:type="dxa"/>
            <w:shd w:val="clear" w:color="auto" w:fill="F2F2F2" w:themeFill="background1" w:themeFillShade="F2"/>
          </w:tcPr>
          <w:p w:rsidR="001A33AB" w:rsidRPr="005C586D" w:rsidRDefault="001A33AB" w:rsidP="001A33AB">
            <w:pPr>
              <w:pStyle w:val="1"/>
              <w:ind w:left="0"/>
              <w:jc w:val="left"/>
              <w:outlineLvl w:val="0"/>
              <w:rPr>
                <w:b/>
                <w:noProof/>
                <w:sz w:val="24"/>
                <w:szCs w:val="24"/>
              </w:rPr>
            </w:pPr>
            <w:r w:rsidRPr="005C586D">
              <w:rPr>
                <w:b/>
                <w:noProof/>
                <w:sz w:val="24"/>
                <w:szCs w:val="24"/>
              </w:rPr>
              <w:t>Обязательные требования к участникам</w:t>
            </w:r>
          </w:p>
        </w:tc>
        <w:tc>
          <w:tcPr>
            <w:tcW w:w="4682" w:type="dxa"/>
            <w:shd w:val="clear" w:color="auto" w:fill="F2F2F2" w:themeFill="background1" w:themeFillShade="F2"/>
          </w:tcPr>
          <w:p w:rsidR="001A33AB" w:rsidRPr="002F0488" w:rsidRDefault="001A33AB" w:rsidP="001A33AB">
            <w:pPr>
              <w:pStyle w:val="1"/>
              <w:ind w:left="0" w:firstLine="15"/>
              <w:jc w:val="both"/>
              <w:outlineLv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нет </w:t>
            </w:r>
          </w:p>
        </w:tc>
      </w:tr>
      <w:tr w:rsidR="001A33AB" w:rsidRPr="001439F6" w:rsidTr="001A33AB">
        <w:tc>
          <w:tcPr>
            <w:tcW w:w="4663" w:type="dxa"/>
            <w:shd w:val="clear" w:color="auto" w:fill="F2F2F2" w:themeFill="background1" w:themeFillShade="F2"/>
          </w:tcPr>
          <w:p w:rsidR="001A33AB" w:rsidRDefault="001A33AB" w:rsidP="001A33AB">
            <w:pPr>
              <w:rPr>
                <w:color w:val="000000"/>
                <w:sz w:val="24"/>
                <w:szCs w:val="24"/>
              </w:rPr>
            </w:pPr>
            <w:r w:rsidRPr="001A4C09">
              <w:rPr>
                <w:rFonts w:eastAsia="Times New Roman"/>
                <w:b/>
                <w:noProof/>
                <w:sz w:val="24"/>
                <w:szCs w:val="24"/>
              </w:rPr>
              <w:t>Единица измерения</w:t>
            </w:r>
          </w:p>
        </w:tc>
        <w:tc>
          <w:tcPr>
            <w:tcW w:w="4682" w:type="dxa"/>
            <w:shd w:val="clear" w:color="auto" w:fill="F2F2F2" w:themeFill="background1" w:themeFillShade="F2"/>
            <w:vAlign w:val="center"/>
          </w:tcPr>
          <w:p w:rsidR="001A33AB" w:rsidRPr="001A4C09" w:rsidRDefault="001A33AB" w:rsidP="001A33AB">
            <w:pPr>
              <w:ind w:firstLine="15"/>
              <w:rPr>
                <w:sz w:val="24"/>
                <w:szCs w:val="24"/>
              </w:rPr>
            </w:pPr>
            <w:proofErr w:type="spellStart"/>
            <w:r w:rsidRPr="001A4C09">
              <w:rPr>
                <w:sz w:val="24"/>
                <w:szCs w:val="24"/>
              </w:rPr>
              <w:t>усл</w:t>
            </w:r>
            <w:proofErr w:type="gramStart"/>
            <w:r w:rsidRPr="001A4C09">
              <w:rPr>
                <w:sz w:val="24"/>
                <w:szCs w:val="24"/>
              </w:rPr>
              <w:t>.е</w:t>
            </w:r>
            <w:proofErr w:type="gramEnd"/>
            <w:r w:rsidRPr="001A4C09">
              <w:rPr>
                <w:sz w:val="24"/>
                <w:szCs w:val="24"/>
              </w:rPr>
              <w:t>диница</w:t>
            </w:r>
            <w:proofErr w:type="spellEnd"/>
          </w:p>
        </w:tc>
      </w:tr>
      <w:tr w:rsidR="001A33AB" w:rsidRPr="001439F6" w:rsidTr="001A33AB">
        <w:tc>
          <w:tcPr>
            <w:tcW w:w="4663" w:type="dxa"/>
            <w:shd w:val="clear" w:color="auto" w:fill="F2F2F2" w:themeFill="background1" w:themeFillShade="F2"/>
          </w:tcPr>
          <w:p w:rsidR="001A33AB" w:rsidRPr="005C586D" w:rsidRDefault="001A33AB" w:rsidP="001A33AB">
            <w:pPr>
              <w:pStyle w:val="1"/>
              <w:ind w:left="0"/>
              <w:jc w:val="left"/>
              <w:outlineLvl w:val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Информация о контракте </w:t>
            </w:r>
          </w:p>
        </w:tc>
        <w:tc>
          <w:tcPr>
            <w:tcW w:w="4682" w:type="dxa"/>
            <w:shd w:val="clear" w:color="auto" w:fill="F2F2F2" w:themeFill="background1" w:themeFillShade="F2"/>
          </w:tcPr>
          <w:p w:rsidR="001A33AB" w:rsidRDefault="001A33AB" w:rsidP="001A33AB">
            <w:pPr>
              <w:tabs>
                <w:tab w:val="left" w:pos="720"/>
                <w:tab w:val="left" w:pos="1185"/>
              </w:tabs>
              <w:ind w:firstLine="15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типовой </w:t>
            </w:r>
          </w:p>
          <w:p w:rsidR="001A33AB" w:rsidRPr="002F0488" w:rsidRDefault="001A33AB" w:rsidP="001A33AB">
            <w:pPr>
              <w:tabs>
                <w:tab w:val="left" w:pos="720"/>
                <w:tab w:val="left" w:pos="1185"/>
              </w:tabs>
              <w:ind w:firstLine="15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EC108D" w:rsidRDefault="00EC108D" w:rsidP="00DC2A0D"/>
    <w:p w:rsidR="00EC108D" w:rsidRDefault="00EC108D" w:rsidP="00DC2A0D"/>
    <w:p w:rsidR="00EC108D" w:rsidRDefault="00EC108D" w:rsidP="00DC2A0D"/>
    <w:p w:rsidR="00DC2A0D" w:rsidRPr="005C586D" w:rsidRDefault="00DC2A0D" w:rsidP="00DC2A0D">
      <w:pPr>
        <w:jc w:val="center"/>
        <w:rPr>
          <w:b/>
          <w:sz w:val="28"/>
          <w:szCs w:val="24"/>
          <w:shd w:val="clear" w:color="auto" w:fill="FFFFFF"/>
        </w:rPr>
      </w:pPr>
      <w:r w:rsidRPr="005C586D">
        <w:rPr>
          <w:b/>
          <w:sz w:val="28"/>
          <w:szCs w:val="24"/>
          <w:shd w:val="clear" w:color="auto" w:fill="FFFFFF"/>
        </w:rPr>
        <w:t xml:space="preserve">Техническое задание </w:t>
      </w:r>
    </w:p>
    <w:p w:rsidR="00795C33" w:rsidRDefault="00795C33" w:rsidP="0000095E">
      <w:pPr>
        <w:jc w:val="both"/>
        <w:rPr>
          <w:sz w:val="22"/>
          <w:szCs w:val="22"/>
          <w:lang w:eastAsia="en-US"/>
        </w:rPr>
      </w:pPr>
    </w:p>
    <w:p w:rsidR="00795C33" w:rsidRDefault="00795C33" w:rsidP="00795C33">
      <w:pPr>
        <w:pStyle w:val="a3"/>
        <w:widowControl/>
        <w:suppressAutoHyphens w:val="0"/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1. Объем белья, предназначенного для стирки в период оказания услуг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4506"/>
        <w:gridCol w:w="2232"/>
        <w:gridCol w:w="1737"/>
      </w:tblGrid>
      <w:tr w:rsidR="00795C33" w:rsidTr="006638D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33" w:rsidRDefault="00795C3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№ п/п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33" w:rsidRDefault="00795C33" w:rsidP="00EF7A74">
            <w:pPr>
              <w:pStyle w:val="a3"/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Наим</w:t>
            </w:r>
            <w:proofErr w:type="spellEnd"/>
            <w:r w:rsidR="00EF7A74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е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нование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услуг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33" w:rsidRDefault="00795C33">
            <w:pPr>
              <w:pStyle w:val="a3"/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Ед. изм.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33" w:rsidRDefault="00795C33">
            <w:pPr>
              <w:pStyle w:val="a3"/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Кол </w:t>
            </w:r>
            <w:proofErr w:type="gramStart"/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-в</w:t>
            </w:r>
            <w:proofErr w:type="gramEnd"/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о</w:t>
            </w:r>
          </w:p>
        </w:tc>
      </w:tr>
      <w:tr w:rsidR="00795C33" w:rsidTr="006638D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33" w:rsidRDefault="00795C33">
            <w:pPr>
              <w:pStyle w:val="a3"/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33" w:rsidRDefault="00795C3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Услуга по стирке прямого и фасонного белья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33" w:rsidRDefault="00E50ECA">
            <w:pPr>
              <w:pStyle w:val="a3"/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кг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33" w:rsidRDefault="00795C33">
            <w:pPr>
              <w:pStyle w:val="a3"/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795C33" w:rsidRDefault="00795C33" w:rsidP="0000095E">
      <w:pPr>
        <w:jc w:val="both"/>
        <w:rPr>
          <w:sz w:val="22"/>
          <w:szCs w:val="22"/>
          <w:lang w:eastAsia="en-US"/>
        </w:rPr>
      </w:pPr>
    </w:p>
    <w:p w:rsidR="0000095E" w:rsidRDefault="0000095E" w:rsidP="0000095E">
      <w:pPr>
        <w:pStyle w:val="a3"/>
        <w:numPr>
          <w:ilvl w:val="1"/>
          <w:numId w:val="3"/>
        </w:numPr>
        <w:tabs>
          <w:tab w:val="left" w:pos="993"/>
        </w:tabs>
        <w:suppressAutoHyphens w:val="0"/>
        <w:snapToGrid w:val="0"/>
        <w:ind w:left="0" w:firstLine="567"/>
        <w:contextualSpacing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Оказываемые услуги должны соответствовать требованиям   ГОСТ </w:t>
      </w:r>
      <w:proofErr w:type="gramStart"/>
      <w:r>
        <w:rPr>
          <w:rFonts w:ascii="Times New Roman" w:hAnsi="Times New Roman"/>
          <w:sz w:val="22"/>
          <w:szCs w:val="22"/>
        </w:rPr>
        <w:t>Р</w:t>
      </w:r>
      <w:proofErr w:type="gramEnd"/>
      <w:r>
        <w:rPr>
          <w:rFonts w:ascii="Times New Roman" w:hAnsi="Times New Roman"/>
          <w:sz w:val="22"/>
          <w:szCs w:val="22"/>
        </w:rPr>
        <w:t xml:space="preserve"> 52058-2003 «Услуги бытовые. Услуги прачечных. Общие технические условия» (введен Постановлением Госстандарта России от 28.05.2003 №161-ст), СанПиН № 2.1.2.2646-10 «</w:t>
      </w:r>
      <w:r>
        <w:rPr>
          <w:rFonts w:ascii="Times New Roman" w:hAnsi="Times New Roman"/>
          <w:bCs/>
          <w:sz w:val="22"/>
          <w:szCs w:val="22"/>
        </w:rPr>
        <w:t>Устройство, оборудование, содержание и режим работы прачечных</w:t>
      </w:r>
      <w:r>
        <w:rPr>
          <w:rFonts w:ascii="Times New Roman" w:hAnsi="Times New Roman"/>
          <w:sz w:val="22"/>
          <w:szCs w:val="22"/>
        </w:rPr>
        <w:t>» (утв. Постановлением Главного государственного санитарного врача РФ от 10.06.2010 №65), СанПиН 2.3.1.2630-10 «Санитарно-эпидемиологические требования к организациям, осуществляющим медицинскую деятельность» (утв. Постановлением Главного государственного санитарного врача РФ от 18.05.2010 №58) в части правил стирки белья ЛПУ; Инструкция № 330 от 16.07.1986 «По технологии обработки белья медицинских учреждений на фабриках – прачечных».</w:t>
      </w:r>
    </w:p>
    <w:p w:rsidR="0000095E" w:rsidRDefault="0000095E" w:rsidP="0000095E">
      <w:pPr>
        <w:ind w:firstLine="142"/>
        <w:jc w:val="center"/>
        <w:rPr>
          <w:b/>
          <w:sz w:val="24"/>
          <w:szCs w:val="24"/>
        </w:rPr>
      </w:pPr>
    </w:p>
    <w:p w:rsidR="0000095E" w:rsidRDefault="0000095E" w:rsidP="0000095E">
      <w:pPr>
        <w:pStyle w:val="a3"/>
        <w:widowControl/>
        <w:suppressAutoHyphens w:val="0"/>
        <w:ind w:left="927"/>
        <w:contextualSpacing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2. Порядок оказания услуг </w:t>
      </w:r>
      <w:r w:rsidRPr="00335135">
        <w:rPr>
          <w:rFonts w:ascii="Times New Roman" w:hAnsi="Times New Roman"/>
          <w:b/>
          <w:bCs/>
          <w:sz w:val="22"/>
          <w:szCs w:val="22"/>
          <w:highlight w:val="yellow"/>
        </w:rPr>
        <w:t>(с глажением):</w:t>
      </w:r>
      <w:r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00095E" w:rsidRDefault="0000095E" w:rsidP="0000095E">
      <w:pPr>
        <w:pStyle w:val="a3"/>
        <w:widowControl/>
        <w:suppressAutoHyphens w:val="0"/>
        <w:ind w:left="0"/>
        <w:contextualSpacing/>
        <w:rPr>
          <w:rFonts w:ascii="Times New Roman" w:hAnsi="Times New Roman"/>
          <w:b/>
          <w:bCs/>
          <w:sz w:val="22"/>
          <w:szCs w:val="22"/>
        </w:rPr>
      </w:pPr>
    </w:p>
    <w:p w:rsidR="0000095E" w:rsidRDefault="0000095E" w:rsidP="0000095E">
      <w:pPr>
        <w:pStyle w:val="a3"/>
        <w:widowControl/>
        <w:tabs>
          <w:tab w:val="left" w:pos="993"/>
        </w:tabs>
        <w:suppressAutoHyphens w:val="0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При оказании услуг должна быть соблюдена непрерывность технологического процесса без пересечения и соприкосновения чистого и грязного белья.</w:t>
      </w:r>
    </w:p>
    <w:p w:rsidR="0000095E" w:rsidRDefault="0000095E" w:rsidP="0000095E">
      <w:pPr>
        <w:pStyle w:val="a3"/>
        <w:widowControl/>
        <w:tabs>
          <w:tab w:val="left" w:pos="993"/>
        </w:tabs>
        <w:suppressAutoHyphens w:val="0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Для удаления специфических загрязнений (жировых, белковых и пр.) должны применяться специальные </w:t>
      </w:r>
      <w:proofErr w:type="spellStart"/>
      <w:r>
        <w:rPr>
          <w:rFonts w:ascii="Times New Roman" w:hAnsi="Times New Roman"/>
          <w:sz w:val="24"/>
        </w:rPr>
        <w:t>пятновыводящие</w:t>
      </w:r>
      <w:proofErr w:type="spellEnd"/>
      <w:r>
        <w:rPr>
          <w:rFonts w:ascii="Times New Roman" w:hAnsi="Times New Roman"/>
          <w:sz w:val="24"/>
        </w:rPr>
        <w:t xml:space="preserve"> средства в соответствии с нормативно-технической документацией.</w:t>
      </w:r>
    </w:p>
    <w:p w:rsidR="0000095E" w:rsidRDefault="0000095E" w:rsidP="0000095E">
      <w:pPr>
        <w:pStyle w:val="a3"/>
        <w:widowControl/>
        <w:tabs>
          <w:tab w:val="left" w:pos="993"/>
        </w:tabs>
        <w:suppressAutoHyphens w:val="0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Белье после стирки, сохранившее следы биологических загрязнений (пятен), подлежит отбеливанию средствами, допущенными к применению в РФ.</w:t>
      </w:r>
    </w:p>
    <w:p w:rsidR="0000095E" w:rsidRDefault="0000095E" w:rsidP="0000095E">
      <w:pPr>
        <w:pStyle w:val="a3"/>
        <w:widowControl/>
        <w:tabs>
          <w:tab w:val="left" w:pos="993"/>
        </w:tabs>
        <w:suppressAutoHyphens w:val="0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2.4.Стирка, полоскание и отжим в стиральных машинах должны производиться без механических повреждений изделий. На выстиранных изделиях не допускается нарушение целостности ткани.</w:t>
      </w:r>
    </w:p>
    <w:p w:rsidR="0000095E" w:rsidRDefault="0000095E" w:rsidP="0000095E">
      <w:pPr>
        <w:pStyle w:val="a3"/>
        <w:widowControl/>
        <w:tabs>
          <w:tab w:val="left" w:pos="993"/>
        </w:tabs>
        <w:suppressAutoHyphens w:val="0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2.5.Сушка и глажка белья с последующей бактерицидной, антигрибковой, антиаллергенной и антистатической обработкой с минимальным использованием хлорсодержащих составов.</w:t>
      </w:r>
    </w:p>
    <w:p w:rsidR="0000095E" w:rsidRDefault="0000095E" w:rsidP="0000095E">
      <w:pPr>
        <w:ind w:firstLine="567"/>
        <w:jc w:val="both"/>
        <w:rPr>
          <w:sz w:val="24"/>
          <w:szCs w:val="24"/>
        </w:rPr>
      </w:pPr>
      <w:r w:rsidRPr="000A5AEF">
        <w:rPr>
          <w:sz w:val="24"/>
          <w:szCs w:val="24"/>
        </w:rPr>
        <w:lastRenderedPageBreak/>
        <w:t xml:space="preserve">2.6. Изделия после глажения должны быть сухими и хорошо выутюженными, без морщин, </w:t>
      </w:r>
      <w:proofErr w:type="spellStart"/>
      <w:r w:rsidRPr="000A5AEF">
        <w:rPr>
          <w:sz w:val="24"/>
          <w:szCs w:val="24"/>
        </w:rPr>
        <w:t>заминов</w:t>
      </w:r>
      <w:proofErr w:type="spellEnd"/>
      <w:r w:rsidRPr="000A5AEF">
        <w:rPr>
          <w:sz w:val="24"/>
          <w:szCs w:val="24"/>
        </w:rPr>
        <w:t>, заломов и запала.</w:t>
      </w:r>
    </w:p>
    <w:p w:rsidR="0000095E" w:rsidRDefault="0000095E" w:rsidP="000009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После стирки и глажения белье, должно быть сложено и упаковано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при необходимости поштучно) в специальные мешки или полиэтиленовые пакеты </w:t>
      </w:r>
      <w:r>
        <w:rPr>
          <w:bCs/>
          <w:sz w:val="24"/>
          <w:szCs w:val="24"/>
        </w:rPr>
        <w:t xml:space="preserve">по отделениям стационаров, поликлиникам по ассортименту, определенному Заказчиком. </w:t>
      </w:r>
      <w:r>
        <w:rPr>
          <w:sz w:val="24"/>
          <w:szCs w:val="24"/>
        </w:rPr>
        <w:t>Не допускается упаковка влажного белья.</w:t>
      </w:r>
    </w:p>
    <w:p w:rsidR="0000095E" w:rsidRDefault="0000095E" w:rsidP="0000095E">
      <w:pPr>
        <w:rPr>
          <w:sz w:val="24"/>
          <w:szCs w:val="24"/>
        </w:rPr>
      </w:pPr>
    </w:p>
    <w:p w:rsidR="00335135" w:rsidRPr="00335135" w:rsidRDefault="00335135" w:rsidP="00335135">
      <w:pPr>
        <w:jc w:val="center"/>
        <w:rPr>
          <w:b/>
          <w:color w:val="FF0000"/>
          <w:sz w:val="24"/>
          <w:szCs w:val="24"/>
        </w:rPr>
      </w:pPr>
      <w:r w:rsidRPr="00335135">
        <w:rPr>
          <w:b/>
          <w:color w:val="FF0000"/>
          <w:sz w:val="24"/>
          <w:szCs w:val="24"/>
        </w:rPr>
        <w:t>ИЛИ</w:t>
      </w:r>
    </w:p>
    <w:p w:rsidR="00335135" w:rsidRDefault="00335135" w:rsidP="0000095E">
      <w:pPr>
        <w:rPr>
          <w:sz w:val="24"/>
          <w:szCs w:val="24"/>
        </w:rPr>
      </w:pPr>
    </w:p>
    <w:p w:rsidR="00335135" w:rsidRDefault="00335135" w:rsidP="00335135">
      <w:pPr>
        <w:pStyle w:val="a3"/>
        <w:widowControl/>
        <w:numPr>
          <w:ilvl w:val="0"/>
          <w:numId w:val="3"/>
        </w:numPr>
        <w:suppressAutoHyphens w:val="0"/>
        <w:ind w:left="927"/>
        <w:contextualSpacing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Порядок оказания услуг </w:t>
      </w:r>
      <w:r>
        <w:rPr>
          <w:rFonts w:ascii="Times New Roman" w:hAnsi="Times New Roman"/>
          <w:b/>
          <w:bCs/>
          <w:sz w:val="24"/>
          <w:highlight w:val="yellow"/>
        </w:rPr>
        <w:t>(без глажения):</w:t>
      </w:r>
      <w:r>
        <w:rPr>
          <w:rFonts w:ascii="Times New Roman" w:hAnsi="Times New Roman"/>
          <w:b/>
          <w:bCs/>
          <w:sz w:val="24"/>
        </w:rPr>
        <w:t xml:space="preserve">  </w:t>
      </w:r>
    </w:p>
    <w:p w:rsidR="00335135" w:rsidRDefault="00335135" w:rsidP="00335135">
      <w:pPr>
        <w:pStyle w:val="a3"/>
        <w:widowControl/>
        <w:numPr>
          <w:ilvl w:val="1"/>
          <w:numId w:val="3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оказании услуг должна быть соблюдена непрерывность технологического процесса без пересечения и соприкосновения чистого и грязного белья.</w:t>
      </w:r>
    </w:p>
    <w:p w:rsidR="00335135" w:rsidRDefault="00335135" w:rsidP="00335135">
      <w:pPr>
        <w:pStyle w:val="a3"/>
        <w:widowControl/>
        <w:numPr>
          <w:ilvl w:val="1"/>
          <w:numId w:val="3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удаления специфических загрязнений (жировых, белковых и пр.) должны применяться специальные </w:t>
      </w:r>
      <w:proofErr w:type="spellStart"/>
      <w:r>
        <w:rPr>
          <w:rFonts w:ascii="Times New Roman" w:hAnsi="Times New Roman"/>
          <w:sz w:val="24"/>
        </w:rPr>
        <w:t>пятновыводящие</w:t>
      </w:r>
      <w:proofErr w:type="spellEnd"/>
      <w:r>
        <w:rPr>
          <w:rFonts w:ascii="Times New Roman" w:hAnsi="Times New Roman"/>
          <w:sz w:val="24"/>
        </w:rPr>
        <w:t xml:space="preserve"> средства в соответствии с нормативно-технической документацией.</w:t>
      </w:r>
    </w:p>
    <w:p w:rsidR="00335135" w:rsidRDefault="00335135" w:rsidP="00335135">
      <w:pPr>
        <w:pStyle w:val="a3"/>
        <w:widowControl/>
        <w:numPr>
          <w:ilvl w:val="1"/>
          <w:numId w:val="3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Белье после стирки, сохранившее следы биологических загрязнений (пятен), подлежит отбеливанию средствами, допущенными к применению в РФ.</w:t>
      </w:r>
    </w:p>
    <w:p w:rsidR="00335135" w:rsidRDefault="00335135" w:rsidP="00335135">
      <w:pPr>
        <w:pStyle w:val="a3"/>
        <w:widowControl/>
        <w:numPr>
          <w:ilvl w:val="1"/>
          <w:numId w:val="3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Стирка, полоскание и отжим в стиральных машинах должны производиться без механических повреждений изделий. На выстиранных изделиях не допускается нарушение целостности ткани.</w:t>
      </w:r>
    </w:p>
    <w:p w:rsidR="00335135" w:rsidRDefault="00335135" w:rsidP="003351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2.5. Сушка белья с последующей бактерицидной, антигрибковой, антиаллергенной и антистатической обработкой производится с минимальным использованием хлорсодержащих составов.</w:t>
      </w:r>
    </w:p>
    <w:p w:rsidR="00335135" w:rsidRDefault="00335135" w:rsidP="003351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После стирки и обработки белье должно быть сложено и упаковано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при необходимости поштучно) в специальные мешки или полиэтиленовые пакеты </w:t>
      </w:r>
      <w:r>
        <w:rPr>
          <w:bCs/>
          <w:sz w:val="24"/>
          <w:szCs w:val="24"/>
        </w:rPr>
        <w:t xml:space="preserve">по отделениям стационаров, поликлиникам по ассортименту, определенному Заказчиком. </w:t>
      </w:r>
      <w:r>
        <w:rPr>
          <w:sz w:val="24"/>
          <w:szCs w:val="24"/>
        </w:rPr>
        <w:t>Не допускается упаковка влажного белья.</w:t>
      </w:r>
    </w:p>
    <w:p w:rsidR="003A2F71" w:rsidRDefault="003A2F71" w:rsidP="00F22185">
      <w:pPr>
        <w:jc w:val="center"/>
      </w:pPr>
    </w:p>
    <w:sectPr w:rsidR="003A2F71" w:rsidSect="005C58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C8" w:rsidRDefault="00C938C8" w:rsidP="005C586D">
      <w:r>
        <w:separator/>
      </w:r>
    </w:p>
  </w:endnote>
  <w:endnote w:type="continuationSeparator" w:id="0">
    <w:p w:rsidR="00C938C8" w:rsidRDefault="00C938C8" w:rsidP="005C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84" w:rsidRDefault="00EC108D">
    <w:pPr>
      <w:pStyle w:val="a5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7584" w:rsidRDefault="00AF586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84" w:rsidRDefault="00AF586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C8" w:rsidRDefault="00C938C8" w:rsidP="005C586D">
      <w:r>
        <w:separator/>
      </w:r>
    </w:p>
  </w:footnote>
  <w:footnote w:type="continuationSeparator" w:id="0">
    <w:p w:rsidR="00C938C8" w:rsidRDefault="00C938C8" w:rsidP="005C5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84" w:rsidRDefault="00EC108D">
    <w:pPr>
      <w:pStyle w:val="a9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9</w:t>
    </w:r>
    <w:r>
      <w:rPr>
        <w:rStyle w:val="a8"/>
      </w:rPr>
      <w:fldChar w:fldCharType="end"/>
    </w:r>
  </w:p>
  <w:p w:rsidR="00057584" w:rsidRDefault="00AF586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438845"/>
      <w:docPartObj>
        <w:docPartGallery w:val="Page Numbers (Top of Page)"/>
        <w:docPartUnique/>
      </w:docPartObj>
    </w:sdtPr>
    <w:sdtEndPr/>
    <w:sdtContent>
      <w:p w:rsidR="005C586D" w:rsidRDefault="005C586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867">
          <w:t>1</w:t>
        </w:r>
        <w:r>
          <w:fldChar w:fldCharType="end"/>
        </w:r>
      </w:p>
    </w:sdtContent>
  </w:sdt>
  <w:p w:rsidR="00057584" w:rsidRDefault="00AF5867" w:rsidP="0005758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6D" w:rsidRPr="005C586D" w:rsidRDefault="005C586D" w:rsidP="005C586D">
    <w:pPr>
      <w:pStyle w:val="a9"/>
      <w:jc w:val="right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Условия</w:t>
    </w:r>
    <w:r w:rsidRPr="005C586D">
      <w:rPr>
        <w:rFonts w:ascii="Times New Roman" w:hAnsi="Times New Roman"/>
        <w:b/>
        <w:sz w:val="28"/>
        <w:szCs w:val="28"/>
      </w:rPr>
      <w:t xml:space="preserve"> применения </w:t>
    </w:r>
  </w:p>
  <w:p w:rsidR="005C586D" w:rsidRPr="005C586D" w:rsidRDefault="005C586D" w:rsidP="005C586D">
    <w:pPr>
      <w:pStyle w:val="a9"/>
      <w:jc w:val="right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т</w:t>
    </w:r>
    <w:r w:rsidRPr="005C586D">
      <w:rPr>
        <w:rFonts w:ascii="Times New Roman" w:hAnsi="Times New Roman"/>
        <w:b/>
        <w:sz w:val="28"/>
        <w:szCs w:val="28"/>
      </w:rPr>
      <w:t>ипового технического задания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4CD"/>
    <w:multiLevelType w:val="hybridMultilevel"/>
    <w:tmpl w:val="063A5254"/>
    <w:lvl w:ilvl="0" w:tplc="E7009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D621A"/>
    <w:multiLevelType w:val="hybridMultilevel"/>
    <w:tmpl w:val="1D36E0B8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B4D2C"/>
    <w:multiLevelType w:val="multilevel"/>
    <w:tmpl w:val="A6CC5CA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751" w:hanging="480"/>
      </w:pPr>
    </w:lvl>
    <w:lvl w:ilvl="2">
      <w:start w:val="1"/>
      <w:numFmt w:val="decimal"/>
      <w:lvlText w:val="%1.%2.%3."/>
      <w:lvlJc w:val="left"/>
      <w:pPr>
        <w:ind w:left="3262" w:hanging="720"/>
      </w:pPr>
    </w:lvl>
    <w:lvl w:ilvl="3">
      <w:start w:val="1"/>
      <w:numFmt w:val="decimal"/>
      <w:lvlText w:val="%1.%2.%3.%4."/>
      <w:lvlJc w:val="left"/>
      <w:pPr>
        <w:ind w:left="4533" w:hanging="720"/>
      </w:pPr>
    </w:lvl>
    <w:lvl w:ilvl="4">
      <w:start w:val="1"/>
      <w:numFmt w:val="decimal"/>
      <w:lvlText w:val="%1.%2.%3.%4.%5."/>
      <w:lvlJc w:val="left"/>
      <w:pPr>
        <w:ind w:left="6164" w:hanging="1080"/>
      </w:pPr>
    </w:lvl>
    <w:lvl w:ilvl="5">
      <w:start w:val="1"/>
      <w:numFmt w:val="decimal"/>
      <w:lvlText w:val="%1.%2.%3.%4.%5.%6."/>
      <w:lvlJc w:val="left"/>
      <w:pPr>
        <w:ind w:left="7435" w:hanging="1080"/>
      </w:pPr>
    </w:lvl>
    <w:lvl w:ilvl="6">
      <w:start w:val="1"/>
      <w:numFmt w:val="decimal"/>
      <w:lvlText w:val="%1.%2.%3.%4.%5.%6.%7."/>
      <w:lvlJc w:val="left"/>
      <w:pPr>
        <w:ind w:left="9066" w:hanging="1440"/>
      </w:pPr>
    </w:lvl>
    <w:lvl w:ilvl="7">
      <w:start w:val="1"/>
      <w:numFmt w:val="decimal"/>
      <w:lvlText w:val="%1.%2.%3.%4.%5.%6.%7.%8."/>
      <w:lvlJc w:val="left"/>
      <w:pPr>
        <w:ind w:left="10337" w:hanging="1440"/>
      </w:pPr>
    </w:lvl>
    <w:lvl w:ilvl="8">
      <w:start w:val="1"/>
      <w:numFmt w:val="decimal"/>
      <w:lvlText w:val="%1.%2.%3.%4.%5.%6.%7.%8.%9."/>
      <w:lvlJc w:val="left"/>
      <w:pPr>
        <w:ind w:left="11968" w:hanging="1800"/>
      </w:pPr>
    </w:lvl>
  </w:abstractNum>
  <w:abstractNum w:abstractNumId="3">
    <w:nsid w:val="42B560BC"/>
    <w:multiLevelType w:val="multilevel"/>
    <w:tmpl w:val="6E74F894"/>
    <w:lvl w:ilvl="0">
      <w:start w:val="2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4">
    <w:nsid w:val="435A10D3"/>
    <w:multiLevelType w:val="hybridMultilevel"/>
    <w:tmpl w:val="C1F8EC66"/>
    <w:lvl w:ilvl="0" w:tplc="75A48578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6051435D"/>
    <w:multiLevelType w:val="multilevel"/>
    <w:tmpl w:val="007A9F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0D"/>
    <w:rsid w:val="0000095E"/>
    <w:rsid w:val="000A5AEF"/>
    <w:rsid w:val="000A7DBD"/>
    <w:rsid w:val="001A33AB"/>
    <w:rsid w:val="001A4C09"/>
    <w:rsid w:val="001B7C19"/>
    <w:rsid w:val="002877A8"/>
    <w:rsid w:val="002B0903"/>
    <w:rsid w:val="002F3AA4"/>
    <w:rsid w:val="00335135"/>
    <w:rsid w:val="00375905"/>
    <w:rsid w:val="003A2F71"/>
    <w:rsid w:val="00451294"/>
    <w:rsid w:val="0045163A"/>
    <w:rsid w:val="004C251F"/>
    <w:rsid w:val="005C586D"/>
    <w:rsid w:val="006638D3"/>
    <w:rsid w:val="006E06A1"/>
    <w:rsid w:val="00720DDC"/>
    <w:rsid w:val="00795C33"/>
    <w:rsid w:val="007D7BAB"/>
    <w:rsid w:val="00825FDA"/>
    <w:rsid w:val="00851B76"/>
    <w:rsid w:val="00853614"/>
    <w:rsid w:val="00921BB8"/>
    <w:rsid w:val="00982C36"/>
    <w:rsid w:val="00A90809"/>
    <w:rsid w:val="00AF3AEE"/>
    <w:rsid w:val="00AF5867"/>
    <w:rsid w:val="00B3336A"/>
    <w:rsid w:val="00B426E5"/>
    <w:rsid w:val="00BF31AC"/>
    <w:rsid w:val="00C938C8"/>
    <w:rsid w:val="00DC2A0D"/>
    <w:rsid w:val="00E47440"/>
    <w:rsid w:val="00E50ECA"/>
    <w:rsid w:val="00EA7745"/>
    <w:rsid w:val="00EC108D"/>
    <w:rsid w:val="00EF7A74"/>
    <w:rsid w:val="00F22185"/>
    <w:rsid w:val="00FD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DC2A0D"/>
    <w:pPr>
      <w:keepNext/>
      <w:ind w:left="5387"/>
      <w:jc w:val="center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rsid w:val="00DC2A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C2A0D"/>
    <w:pPr>
      <w:widowControl w:val="0"/>
      <w:suppressAutoHyphens/>
      <w:ind w:left="708"/>
    </w:pPr>
    <w:rPr>
      <w:rFonts w:ascii="Arial" w:eastAsia="Arial Unicode MS" w:hAnsi="Arial"/>
      <w:kern w:val="1"/>
      <w:szCs w:val="24"/>
      <w:lang w:eastAsia="ar-SA"/>
    </w:rPr>
  </w:style>
  <w:style w:type="paragraph" w:styleId="a5">
    <w:name w:val="footer"/>
    <w:basedOn w:val="a"/>
    <w:link w:val="a6"/>
    <w:uiPriority w:val="99"/>
    <w:rsid w:val="00DC2A0D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C2A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C2A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DC2A0D"/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rsid w:val="00DC2A0D"/>
    <w:pPr>
      <w:tabs>
        <w:tab w:val="center" w:pos="4153"/>
        <w:tab w:val="right" w:pos="8306"/>
      </w:tabs>
      <w:spacing w:before="120" w:after="120"/>
      <w:jc w:val="both"/>
    </w:pPr>
    <w:rPr>
      <w:rFonts w:ascii="Arial" w:eastAsia="Times New Roman" w:hAnsi="Arial"/>
      <w:noProof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C2A0D"/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DC2A0D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F31A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31AC"/>
    <w:rPr>
      <w:rFonts w:ascii="Segoe UI" w:eastAsia="Calibri" w:hAnsi="Segoe UI" w:cs="Segoe UI"/>
      <w:sz w:val="18"/>
      <w:szCs w:val="18"/>
      <w:lang w:eastAsia="ru-RU"/>
    </w:rPr>
  </w:style>
  <w:style w:type="character" w:styleId="ad">
    <w:name w:val="Hyperlink"/>
    <w:uiPriority w:val="99"/>
    <w:semiHidden/>
    <w:unhideWhenUsed/>
    <w:rsid w:val="00B426E5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2877A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877A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877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77A8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2877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2877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bodytextcxspmiddlecxspmiddle">
    <w:name w:val="msobodytextcxspmiddlecxspmiddle"/>
    <w:basedOn w:val="a"/>
    <w:rsid w:val="002877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bodytextindent3cxspmiddlecxspmiddle">
    <w:name w:val="msobodytextindent3cxspmiddlecxspmiddle"/>
    <w:basedOn w:val="a"/>
    <w:rsid w:val="002877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2877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bodytextcxspmiddlecxspmiddlecxspmiddle">
    <w:name w:val="msobodytextcxspmiddlecxspmiddlecxspmiddle"/>
    <w:basedOn w:val="a"/>
    <w:rsid w:val="002877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bodytextindent3cxspmiddlecxspmiddlecxspmiddle">
    <w:name w:val="msobodytextindent3cxspmiddlecxspmiddlecxspmiddle"/>
    <w:basedOn w:val="a"/>
    <w:rsid w:val="002877A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DC2A0D"/>
    <w:pPr>
      <w:keepNext/>
      <w:ind w:left="5387"/>
      <w:jc w:val="center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rsid w:val="00DC2A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C2A0D"/>
    <w:pPr>
      <w:widowControl w:val="0"/>
      <w:suppressAutoHyphens/>
      <w:ind w:left="708"/>
    </w:pPr>
    <w:rPr>
      <w:rFonts w:ascii="Arial" w:eastAsia="Arial Unicode MS" w:hAnsi="Arial"/>
      <w:kern w:val="1"/>
      <w:szCs w:val="24"/>
      <w:lang w:eastAsia="ar-SA"/>
    </w:rPr>
  </w:style>
  <w:style w:type="paragraph" w:styleId="a5">
    <w:name w:val="footer"/>
    <w:basedOn w:val="a"/>
    <w:link w:val="a6"/>
    <w:uiPriority w:val="99"/>
    <w:rsid w:val="00DC2A0D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C2A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C2A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DC2A0D"/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rsid w:val="00DC2A0D"/>
    <w:pPr>
      <w:tabs>
        <w:tab w:val="center" w:pos="4153"/>
        <w:tab w:val="right" w:pos="8306"/>
      </w:tabs>
      <w:spacing w:before="120" w:after="120"/>
      <w:jc w:val="both"/>
    </w:pPr>
    <w:rPr>
      <w:rFonts w:ascii="Arial" w:eastAsia="Times New Roman" w:hAnsi="Arial"/>
      <w:noProof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C2A0D"/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DC2A0D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F31A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31AC"/>
    <w:rPr>
      <w:rFonts w:ascii="Segoe UI" w:eastAsia="Calibri" w:hAnsi="Segoe UI" w:cs="Segoe UI"/>
      <w:sz w:val="18"/>
      <w:szCs w:val="18"/>
      <w:lang w:eastAsia="ru-RU"/>
    </w:rPr>
  </w:style>
  <w:style w:type="character" w:styleId="ad">
    <w:name w:val="Hyperlink"/>
    <w:uiPriority w:val="99"/>
    <w:semiHidden/>
    <w:unhideWhenUsed/>
    <w:rsid w:val="00B426E5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2877A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877A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877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77A8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2877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2877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bodytextcxspmiddlecxspmiddle">
    <w:name w:val="msobodytextcxspmiddlecxspmiddle"/>
    <w:basedOn w:val="a"/>
    <w:rsid w:val="002877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bodytextindent3cxspmiddlecxspmiddle">
    <w:name w:val="msobodytextindent3cxspmiddlecxspmiddle"/>
    <w:basedOn w:val="a"/>
    <w:rsid w:val="002877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2877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bodytextcxspmiddlecxspmiddlecxspmiddle">
    <w:name w:val="msobodytextcxspmiddlecxspmiddlecxspmiddle"/>
    <w:basedOn w:val="a"/>
    <w:rsid w:val="002877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bodytextindent3cxspmiddlecxspmiddlecxspmiddle">
    <w:name w:val="msobodytextindent3cxspmiddlecxspmiddlecxspmiddle"/>
    <w:basedOn w:val="a"/>
    <w:rsid w:val="002877A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DF607-F85C-496A-A795-0486A6F2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32</cp:revision>
  <cp:lastPrinted>2019-01-22T08:36:00Z</cp:lastPrinted>
  <dcterms:created xsi:type="dcterms:W3CDTF">2019-01-22T07:48:00Z</dcterms:created>
  <dcterms:modified xsi:type="dcterms:W3CDTF">2019-11-14T09:04:00Z</dcterms:modified>
</cp:coreProperties>
</file>